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EF" w:rsidRPr="0046439C" w:rsidRDefault="00C66BEF" w:rsidP="00C66BEF">
      <w:pPr>
        <w:tabs>
          <w:tab w:val="num" w:pos="0"/>
        </w:tabs>
        <w:ind w:firstLine="454"/>
        <w:jc w:val="center"/>
        <w:rPr>
          <w:b/>
          <w:sz w:val="28"/>
          <w:szCs w:val="28"/>
        </w:rPr>
      </w:pPr>
      <w:r w:rsidRPr="0046439C">
        <w:rPr>
          <w:b/>
          <w:sz w:val="28"/>
          <w:szCs w:val="28"/>
        </w:rPr>
        <w:t>Образовательные ориентиры дошкольного</w:t>
      </w:r>
    </w:p>
    <w:p w:rsidR="00C66BEF" w:rsidRPr="0046439C" w:rsidRDefault="009C5251" w:rsidP="00C66BEF">
      <w:pPr>
        <w:tabs>
          <w:tab w:val="num" w:pos="0"/>
        </w:tabs>
        <w:ind w:firstLine="454"/>
        <w:jc w:val="center"/>
        <w:rPr>
          <w:b/>
          <w:sz w:val="28"/>
          <w:szCs w:val="28"/>
        </w:rPr>
      </w:pPr>
      <w:r w:rsidRPr="0046439C">
        <w:rPr>
          <w:b/>
          <w:sz w:val="28"/>
          <w:szCs w:val="28"/>
        </w:rPr>
        <w:t>о</w:t>
      </w:r>
      <w:r w:rsidR="00C66BEF" w:rsidRPr="0046439C">
        <w:rPr>
          <w:b/>
          <w:sz w:val="28"/>
          <w:szCs w:val="28"/>
        </w:rPr>
        <w:t>бразования в соответствии с ФГОС ДО</w:t>
      </w:r>
    </w:p>
    <w:p w:rsidR="00C66BEF" w:rsidRPr="0046439C" w:rsidRDefault="00C66BEF" w:rsidP="00C66BEF">
      <w:pPr>
        <w:tabs>
          <w:tab w:val="num" w:pos="0"/>
        </w:tabs>
        <w:ind w:firstLine="454"/>
        <w:jc w:val="center"/>
        <w:rPr>
          <w:sz w:val="28"/>
          <w:szCs w:val="28"/>
        </w:rPr>
      </w:pPr>
    </w:p>
    <w:p w:rsidR="00C66BEF" w:rsidRPr="0046439C" w:rsidRDefault="00C66BEF" w:rsidP="009C5251">
      <w:pPr>
        <w:tabs>
          <w:tab w:val="left" w:pos="3935"/>
        </w:tabs>
        <w:ind w:firstLine="426"/>
        <w:jc w:val="both"/>
        <w:rPr>
          <w:sz w:val="28"/>
          <w:szCs w:val="28"/>
        </w:rPr>
      </w:pPr>
      <w:r w:rsidRPr="0046439C">
        <w:rPr>
          <w:sz w:val="28"/>
          <w:szCs w:val="28"/>
        </w:rPr>
        <w:t>Планируемые результаты освоения ООП ДО представлены в нашей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</w:p>
    <w:p w:rsidR="00C66BEF" w:rsidRPr="0046439C" w:rsidRDefault="00C66BEF" w:rsidP="009C5251">
      <w:pPr>
        <w:tabs>
          <w:tab w:val="num" w:pos="0"/>
        </w:tabs>
        <w:ind w:firstLine="426"/>
        <w:jc w:val="both"/>
        <w:rPr>
          <w:b/>
          <w:i/>
          <w:sz w:val="28"/>
          <w:szCs w:val="28"/>
          <w:u w:val="single"/>
        </w:rPr>
      </w:pPr>
      <w:r w:rsidRPr="0046439C">
        <w:rPr>
          <w:b/>
          <w:i/>
          <w:sz w:val="28"/>
          <w:szCs w:val="28"/>
        </w:rPr>
        <w:t xml:space="preserve">      </w:t>
      </w:r>
      <w:r w:rsidRPr="0046439C">
        <w:rPr>
          <w:b/>
          <w:i/>
          <w:sz w:val="28"/>
          <w:szCs w:val="28"/>
          <w:u w:val="single"/>
        </w:rPr>
        <w:t>Целевые ориентиры:</w:t>
      </w:r>
    </w:p>
    <w:p w:rsidR="00C66BEF" w:rsidRPr="0046439C" w:rsidRDefault="00C66BEF" w:rsidP="009C5251">
      <w:pPr>
        <w:pStyle w:val="1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46439C">
        <w:rPr>
          <w:sz w:val="28"/>
          <w:szCs w:val="28"/>
        </w:rPr>
        <w:t>не подлежат непосредственной оценке;</w:t>
      </w:r>
    </w:p>
    <w:p w:rsidR="00C66BEF" w:rsidRPr="0046439C" w:rsidRDefault="00C66BEF" w:rsidP="009C5251">
      <w:pPr>
        <w:pStyle w:val="1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46439C">
        <w:rPr>
          <w:sz w:val="28"/>
          <w:szCs w:val="28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C66BEF" w:rsidRPr="0046439C" w:rsidRDefault="00C66BEF" w:rsidP="009C5251">
      <w:pPr>
        <w:pStyle w:val="1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46439C">
        <w:rPr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C66BEF" w:rsidRPr="0046439C" w:rsidRDefault="00C66BEF" w:rsidP="009C5251">
      <w:pPr>
        <w:pStyle w:val="1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46439C">
        <w:rPr>
          <w:sz w:val="28"/>
          <w:szCs w:val="28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C66BEF" w:rsidRPr="0046439C" w:rsidRDefault="00C66BEF" w:rsidP="009C5251">
      <w:pPr>
        <w:pStyle w:val="1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46439C">
        <w:rPr>
          <w:sz w:val="28"/>
          <w:szCs w:val="28"/>
        </w:rPr>
        <w:t xml:space="preserve">не являются непосредственным основанием при оценке качества образования. </w:t>
      </w:r>
    </w:p>
    <w:p w:rsidR="00C66BEF" w:rsidRPr="0046439C" w:rsidRDefault="00C66BEF" w:rsidP="009C5251">
      <w:pPr>
        <w:tabs>
          <w:tab w:val="left" w:pos="360"/>
          <w:tab w:val="left" w:pos="9540"/>
          <w:tab w:val="left" w:pos="9999"/>
        </w:tabs>
        <w:ind w:firstLine="426"/>
        <w:jc w:val="both"/>
        <w:rPr>
          <w:sz w:val="28"/>
          <w:szCs w:val="28"/>
        </w:rPr>
      </w:pPr>
      <w:r w:rsidRPr="0046439C">
        <w:rPr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66BEF" w:rsidRPr="0046439C" w:rsidRDefault="00C66BEF" w:rsidP="00C66BEF">
      <w:pPr>
        <w:tabs>
          <w:tab w:val="left" w:pos="3935"/>
        </w:tabs>
        <w:ind w:left="357" w:firstLine="454"/>
        <w:jc w:val="both"/>
        <w:rPr>
          <w:sz w:val="28"/>
          <w:szCs w:val="28"/>
        </w:rPr>
      </w:pPr>
    </w:p>
    <w:tbl>
      <w:tblPr>
        <w:tblW w:w="10915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5103"/>
      </w:tblGrid>
      <w:tr w:rsidR="009C5251" w:rsidRPr="0046439C" w:rsidTr="009C5251">
        <w:trPr>
          <w:trHeight w:hRule="exact" w:val="3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261"/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Образовательные</w:t>
            </w:r>
          </w:p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области</w:t>
            </w:r>
          </w:p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(направления)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Целевые ориентиры</w:t>
            </w:r>
          </w:p>
        </w:tc>
      </w:tr>
      <w:tr w:rsidR="009C5251" w:rsidRPr="0046439C" w:rsidTr="009C5251">
        <w:trPr>
          <w:trHeight w:hRule="exact" w:val="482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младший возраст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старший возраст</w:t>
            </w:r>
          </w:p>
        </w:tc>
      </w:tr>
      <w:tr w:rsidR="009C5251" w:rsidRPr="0046439C" w:rsidTr="009C5251">
        <w:trPr>
          <w:trHeight w:hRule="exact" w:val="61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Социально -</w:t>
            </w:r>
          </w:p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коммуникативное</w:t>
            </w:r>
          </w:p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21" w:right="133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Активно действует с игрушками;</w:t>
            </w:r>
          </w:p>
          <w:p w:rsidR="009C5251" w:rsidRPr="0046439C" w:rsidRDefault="009C5251" w:rsidP="00C23537">
            <w:pPr>
              <w:ind w:left="121" w:right="133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эмоционально вовлечен в действие с игрушками и другими предметами; владеет простейшими навыками самообслуживания проявляет</w:t>
            </w:r>
          </w:p>
          <w:p w:rsidR="009C5251" w:rsidRPr="0046439C" w:rsidRDefault="009C5251" w:rsidP="00C23537">
            <w:pPr>
              <w:ind w:left="121" w:right="133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самостоятельность в бытовом и игровом поведении; стремится к общению со взрослыми; подражает им в движениях и в действиях; проявляет интерес к сверстникам, наблюдает за их действиями и подражает им.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21" w:right="133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Ребенок овладевает основными культурными способами деятельности, проявляет инициативу, самостоятельность в разных видах деятельности -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 другим людям и самому себе; обладает чувством собственного достоинства; активно взаимодействует со сверстниками и взрослыми;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</w:t>
            </w:r>
            <w:r w:rsidRPr="0046439C">
              <w:rPr>
                <w:rStyle w:val="20"/>
                <w:rFonts w:eastAsia="Arial Unicode MS"/>
              </w:rPr>
              <w:t xml:space="preserve"> </w:t>
            </w:r>
            <w:r w:rsidRPr="0046439C">
              <w:rPr>
                <w:rStyle w:val="20"/>
              </w:rPr>
              <w:t>разных видах деятельности, во взаимоотношениях со взрослыми и сверстниками, может соблюдать правила безопасного поведения и личной гигиены. Сформировано толерантное отношение к людям других национальностей, любовь к большой и малой Родине.</w:t>
            </w:r>
          </w:p>
        </w:tc>
      </w:tr>
      <w:tr w:rsidR="009C5251" w:rsidRPr="0046439C" w:rsidTr="009C5251">
        <w:trPr>
          <w:trHeight w:hRule="exact" w:val="6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lastRenderedPageBreak/>
              <w:t>Познавательное</w:t>
            </w:r>
          </w:p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Ребенок интересуется окружающими предметами и активно действует с ними. Эмоционально вовлечен в действия с игрушками и другими предметами, стремится проявлять настойчивость в достижении результата своих действий. Использует специфические, культурно фиксированные предметные действия, знает назначение бытовых предметов (ложки, расчески, карандаши и пр.) и умеет пользоваться ими. Ребенок имеет элементарные представления о культуре и быте башкирского народа (одежда, предметы быта, посуда)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Ребенок овладевает основными культурными способами деятельности, проявляет инициативу и самостоятельность в познавательно - исследовательской деятельности, способен выбрать себе род занятий. Ребенок обладает развитым воображением.</w:t>
            </w:r>
          </w:p>
          <w:p w:rsidR="009C5251" w:rsidRPr="0046439C" w:rsidRDefault="009C5251" w:rsidP="00C23537">
            <w:pPr>
              <w:ind w:left="132" w:right="131"/>
              <w:rPr>
                <w:rStyle w:val="20"/>
                <w:rFonts w:eastAsia="Arial Unicode MS"/>
              </w:rPr>
            </w:pPr>
            <w:r w:rsidRPr="0046439C">
              <w:rPr>
                <w:rStyle w:val="20"/>
              </w:rPr>
      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людей, склонен наблюдать, экспериментировать. Обладает начальными знаниями о себе, о природном и социальном мире, в котором он живет</w:t>
            </w:r>
            <w:r w:rsidRPr="0046439C">
              <w:rPr>
                <w:rStyle w:val="21"/>
              </w:rPr>
              <w:t xml:space="preserve">, </w:t>
            </w:r>
            <w:r w:rsidRPr="0046439C">
              <w:rPr>
                <w:rStyle w:val="20"/>
              </w:rPr>
              <w:t>обладает элементарными представлениями из области живой природы, естествознания, математики, истории и т.п.</w:t>
            </w:r>
          </w:p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Ребенок способен к принятию собственных решений, опираясь на свои знания и умения в различных видах деятельности.</w:t>
            </w:r>
          </w:p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Ребенок обладает знаниями о себе, о Республике Башкортостан, имеет представление о социокультурных ценностях своего народа, о традициях и праздниках башкирского народа и народов, проживающих на территории РБ</w:t>
            </w:r>
            <w:r w:rsidRPr="0046439C">
              <w:rPr>
                <w:rStyle w:val="20"/>
                <w:rFonts w:eastAsia="Arial Unicode MS"/>
              </w:rPr>
              <w:t>.</w:t>
            </w:r>
          </w:p>
        </w:tc>
      </w:tr>
      <w:tr w:rsidR="009C5251" w:rsidRPr="0046439C" w:rsidTr="009C5251">
        <w:trPr>
          <w:trHeight w:hRule="exact" w:val="31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Владеет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</w:t>
            </w:r>
          </w:p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 xml:space="preserve">рассматриванию картин, откликается на различные произведения культуры и искусства; проявляет интерес к </w:t>
            </w:r>
            <w:proofErr w:type="spellStart"/>
            <w:r w:rsidRPr="0046439C">
              <w:rPr>
                <w:rStyle w:val="20"/>
              </w:rPr>
              <w:t>потешкам</w:t>
            </w:r>
            <w:proofErr w:type="spellEnd"/>
            <w:r w:rsidRPr="0046439C">
              <w:rPr>
                <w:rStyle w:val="20"/>
              </w:rPr>
              <w:t xml:space="preserve"> башкирского фольклора.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Ребенок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складываются предпосылки грамотности; знаком с произведениями детской литературы;</w:t>
            </w:r>
          </w:p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знаком с фольклором и произведениями башкирских писателей и поэтов.</w:t>
            </w:r>
          </w:p>
        </w:tc>
      </w:tr>
      <w:tr w:rsidR="009C5251" w:rsidRPr="0046439C" w:rsidTr="009C5251">
        <w:trPr>
          <w:trHeight w:hRule="exact" w:val="29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Художественно -</w:t>
            </w:r>
          </w:p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эстетическое</w:t>
            </w:r>
          </w:p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rStyle w:val="21"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Проявляет интерес к стихам, песням, сказкам, рассматриванию картин, стремится двигаться под музыку; эмоционально откликается на различные произведения культуры и искусства.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rStyle w:val="20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</w:t>
            </w:r>
            <w:r w:rsidRPr="0046439C">
              <w:rPr>
                <w:rStyle w:val="20"/>
                <w:rFonts w:eastAsia="Arial Unicode MS"/>
              </w:rPr>
              <w:t xml:space="preserve"> </w:t>
            </w:r>
            <w:r w:rsidRPr="0046439C">
              <w:rPr>
                <w:sz w:val="28"/>
                <w:szCs w:val="28"/>
              </w:rPr>
              <w:t>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sz w:val="28"/>
                <w:szCs w:val="28"/>
              </w:rPr>
              <w:t>Проявляет интерес к искусству народов РБ (произведения художников, музыкальное искусство, фольклор и литература).</w:t>
            </w:r>
          </w:p>
        </w:tc>
      </w:tr>
      <w:tr w:rsidR="009C5251" w:rsidRPr="0046439C" w:rsidTr="009C5251">
        <w:trPr>
          <w:trHeight w:hRule="exact" w:val="36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jc w:val="center"/>
              <w:rPr>
                <w:sz w:val="28"/>
                <w:szCs w:val="28"/>
              </w:rPr>
            </w:pPr>
            <w:r w:rsidRPr="0046439C">
              <w:rPr>
                <w:b/>
                <w:bCs/>
                <w:sz w:val="28"/>
                <w:szCs w:val="28"/>
              </w:rPr>
              <w:lastRenderedPageBreak/>
              <w:t>Физическое</w:t>
            </w:r>
          </w:p>
          <w:p w:rsidR="009C5251" w:rsidRPr="0046439C" w:rsidRDefault="009C5251" w:rsidP="00C23537">
            <w:pPr>
              <w:jc w:val="center"/>
              <w:rPr>
                <w:rStyle w:val="21"/>
                <w:rFonts w:eastAsia="Arial Unicode MS"/>
              </w:rPr>
            </w:pPr>
            <w:r w:rsidRPr="0046439C">
              <w:rPr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jc w:val="both"/>
              <w:rPr>
                <w:sz w:val="28"/>
                <w:szCs w:val="28"/>
              </w:rPr>
            </w:pPr>
            <w:r w:rsidRPr="0046439C">
              <w:rPr>
                <w:sz w:val="28"/>
                <w:szCs w:val="28"/>
              </w:rPr>
              <w:t>У ребенка развита крупная моторика, он стремится осваивать различные виды движений (бег, лазание, перешагивание и пр.) Проявляет интерес к сверстникам, наблюдает за их действиями и подражает им.</w:t>
            </w:r>
          </w:p>
          <w:p w:rsidR="009C5251" w:rsidRPr="0046439C" w:rsidRDefault="009C5251" w:rsidP="00C23537">
            <w:pPr>
              <w:ind w:left="132" w:right="131"/>
              <w:rPr>
                <w:rStyle w:val="20"/>
                <w:rFonts w:eastAsia="Arial Unicode MS"/>
              </w:rPr>
            </w:pPr>
            <w:r w:rsidRPr="0046439C">
              <w:rPr>
                <w:sz w:val="28"/>
                <w:szCs w:val="28"/>
              </w:rPr>
              <w:t>Проявляет интерес к играм башкирского народа, хороводам, пальчиковым играм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251" w:rsidRPr="0046439C" w:rsidRDefault="009C5251" w:rsidP="00C23537">
            <w:pPr>
              <w:ind w:left="132" w:right="131"/>
              <w:rPr>
                <w:sz w:val="28"/>
                <w:szCs w:val="28"/>
              </w:rPr>
            </w:pPr>
            <w:r w:rsidRPr="0046439C">
              <w:rPr>
                <w:sz w:val="28"/>
                <w:szCs w:val="28"/>
              </w:rPr>
              <w:t>У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 Активно взаимодействует со сверстниками, учитывать интересы и чувства других.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гигиены.</w:t>
            </w:r>
          </w:p>
          <w:p w:rsidR="009C5251" w:rsidRPr="0046439C" w:rsidRDefault="009C5251" w:rsidP="00C23537">
            <w:pPr>
              <w:ind w:left="132" w:right="131"/>
              <w:rPr>
                <w:rStyle w:val="20"/>
                <w:rFonts w:eastAsia="Arial Unicode MS"/>
              </w:rPr>
            </w:pPr>
            <w:r w:rsidRPr="0046439C">
              <w:rPr>
                <w:sz w:val="28"/>
                <w:szCs w:val="28"/>
              </w:rPr>
              <w:t>Знаком, знает и играет в подвижные игры башкирского народа и народов, проживающих на территории РБ.</w:t>
            </w:r>
          </w:p>
        </w:tc>
      </w:tr>
    </w:tbl>
    <w:p w:rsidR="0044521A" w:rsidRPr="0046439C" w:rsidRDefault="0044521A" w:rsidP="009C5251">
      <w:pPr>
        <w:rPr>
          <w:sz w:val="28"/>
          <w:szCs w:val="28"/>
        </w:rPr>
      </w:pPr>
    </w:p>
    <w:p w:rsidR="007B3B7B" w:rsidRPr="0046439C" w:rsidRDefault="007B3B7B" w:rsidP="009C5251">
      <w:pPr>
        <w:jc w:val="center"/>
        <w:rPr>
          <w:sz w:val="28"/>
          <w:szCs w:val="28"/>
        </w:rPr>
      </w:pPr>
      <w:r w:rsidRPr="0046439C">
        <w:rPr>
          <w:sz w:val="28"/>
          <w:szCs w:val="28"/>
        </w:rPr>
        <w:t>Целевые ориентиры на этапе завершения дошкольного образования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>-ребёнок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>-ребёнок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>-ребёнок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>-ребёнок достаточно хорошо владеет устной речью, может выражать свои мысли и желания, может использовать речь для выражения своих мыслей, чувств и жел</w:t>
      </w:r>
      <w:bookmarkStart w:id="0" w:name="_GoBack"/>
      <w:bookmarkEnd w:id="0"/>
      <w:r w:rsidRPr="0046439C">
        <w:rPr>
          <w:rFonts w:ascii="Times New Roman" w:hAnsi="Times New Roman" w:cs="Times New Roman"/>
        </w:rPr>
        <w:t>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>-у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>-ребёнок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 xml:space="preserve">-ребёнок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</w:t>
      </w:r>
      <w:r w:rsidRPr="0046439C">
        <w:rPr>
          <w:rFonts w:ascii="Times New Roman" w:hAnsi="Times New Roman" w:cs="Times New Roman"/>
        </w:rPr>
        <w:lastRenderedPageBreak/>
        <w:t xml:space="preserve"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7B3B7B" w:rsidRPr="0046439C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46439C">
        <w:rPr>
          <w:rFonts w:ascii="Times New Roman" w:hAnsi="Times New Roman" w:cs="Times New Roman"/>
        </w:rPr>
        <w:t>-ребёнок способен к принятию собственных решений, опираясь на свои знания и умения в различных видах деятельности.</w:t>
      </w:r>
    </w:p>
    <w:sectPr w:rsidR="007B3B7B" w:rsidRPr="0046439C" w:rsidSect="009C52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D25B50"/>
    <w:multiLevelType w:val="hybridMultilevel"/>
    <w:tmpl w:val="71C886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657"/>
    <w:rsid w:val="000261F0"/>
    <w:rsid w:val="00096657"/>
    <w:rsid w:val="001B555C"/>
    <w:rsid w:val="0044521A"/>
    <w:rsid w:val="0046439C"/>
    <w:rsid w:val="00534202"/>
    <w:rsid w:val="005E391B"/>
    <w:rsid w:val="007B3B7B"/>
    <w:rsid w:val="007C70DE"/>
    <w:rsid w:val="009C5251"/>
    <w:rsid w:val="00B1689F"/>
    <w:rsid w:val="00B30F75"/>
    <w:rsid w:val="00C66BEF"/>
    <w:rsid w:val="00D10CCB"/>
    <w:rsid w:val="00E613E6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D325C-7827-4782-9FF4-53574FD7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6657"/>
    <w:pPr>
      <w:ind w:left="720"/>
      <w:contextualSpacing/>
    </w:pPr>
  </w:style>
  <w:style w:type="paragraph" w:styleId="a3">
    <w:name w:val="Normal (Web)"/>
    <w:aliases w:val="Знак Знак"/>
    <w:basedOn w:val="a"/>
    <w:uiPriority w:val="99"/>
    <w:rsid w:val="00C66BEF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C66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C66BE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C66BEF"/>
    <w:pPr>
      <w:widowControl w:val="0"/>
      <w:shd w:val="clear" w:color="auto" w:fill="FFFFFF"/>
      <w:spacing w:line="240" w:lineRule="atLeast"/>
      <w:ind w:hanging="124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E613E6"/>
    <w:pPr>
      <w:ind w:left="720"/>
      <w:contextualSpacing/>
    </w:pPr>
  </w:style>
  <w:style w:type="character" w:customStyle="1" w:styleId="20">
    <w:name w:val="Основной текст (2)"/>
    <w:basedOn w:val="a0"/>
    <w:rsid w:val="009C5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C5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6</cp:revision>
  <dcterms:created xsi:type="dcterms:W3CDTF">2021-11-16T08:17:00Z</dcterms:created>
  <dcterms:modified xsi:type="dcterms:W3CDTF">2023-12-11T05:14:00Z</dcterms:modified>
</cp:coreProperties>
</file>